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AD" w:rsidRDefault="005201AD" w:rsidP="005201AD">
      <w:pPr>
        <w:jc w:val="center"/>
        <w:rPr>
          <w:color w:val="FF0000"/>
        </w:rPr>
      </w:pPr>
    </w:p>
    <w:p w:rsidR="003529E6" w:rsidRDefault="003529E6" w:rsidP="005201AD">
      <w:pPr>
        <w:jc w:val="center"/>
        <w:rPr>
          <w:color w:val="FF0000"/>
        </w:rPr>
      </w:pPr>
    </w:p>
    <w:p w:rsidR="00E0638E" w:rsidRDefault="00E0638E" w:rsidP="005201AD">
      <w:pPr>
        <w:jc w:val="center"/>
      </w:pPr>
    </w:p>
    <w:p w:rsidR="00E0638E" w:rsidRDefault="00E0638E" w:rsidP="00E0638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Amerika Vizesi İçin </w:t>
      </w:r>
    </w:p>
    <w:p w:rsidR="00E0638E" w:rsidRDefault="00E0638E" w:rsidP="00E0638E">
      <w:pPr>
        <w:jc w:val="center"/>
        <w:rPr>
          <w:sz w:val="52"/>
          <w:szCs w:val="52"/>
        </w:rPr>
      </w:pPr>
      <w:r>
        <w:rPr>
          <w:sz w:val="52"/>
          <w:szCs w:val="52"/>
        </w:rPr>
        <w:t>Gerekli Fotoğraf Ebatları</w:t>
      </w:r>
    </w:p>
    <w:p w:rsidR="00E0638E" w:rsidRDefault="00E0638E" w:rsidP="00E0638E">
      <w:pPr>
        <w:jc w:val="center"/>
        <w:rPr>
          <w:sz w:val="52"/>
          <w:szCs w:val="52"/>
        </w:rPr>
      </w:pPr>
    </w:p>
    <w:p w:rsidR="00E0638E" w:rsidRDefault="00E0638E" w:rsidP="00E0638E">
      <w:pPr>
        <w:jc w:val="center"/>
        <w:rPr>
          <w:sz w:val="52"/>
          <w:szCs w:val="52"/>
        </w:rPr>
      </w:pPr>
      <w:r>
        <w:rPr>
          <w:sz w:val="52"/>
          <w:szCs w:val="52"/>
        </w:rPr>
        <w:t>5 cm</w:t>
      </w:r>
    </w:p>
    <w:p w:rsidR="00E0638E" w:rsidRPr="006D5C78" w:rsidRDefault="00E0638E" w:rsidP="00E0638E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65.25pt;margin-top:16.7pt;width:42.8pt;height:166.55pt;z-index:251661312;mso-height-percent:200;mso-height-percent:200;mso-width-relative:margin;mso-height-relative:margin" stroked="f">
            <v:textbox style="layout-flow:vertical;mso-layout-flow-alt:bottom-to-top;mso-next-textbox:#_x0000_s1050">
              <w:txbxContent>
                <w:p w:rsidR="00E0638E" w:rsidRPr="00E0638E" w:rsidRDefault="00E0638E" w:rsidP="00E0638E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5 cm</w:t>
                  </w:r>
                </w:p>
              </w:txbxContent>
            </v:textbox>
          </v:shape>
        </w:pict>
      </w:r>
      <w:r w:rsidRPr="00E0638E">
        <w:rPr>
          <w:noProof/>
          <w:sz w:val="52"/>
          <w:szCs w:val="52"/>
          <w:lang w:eastAsia="en-US"/>
        </w:rPr>
        <w:pict>
          <v:shape id="_x0000_s1048" type="#_x0000_t202" style="position:absolute;left:0;text-align:left;margin-left:109.45pt;margin-top:21.95pt;width:42.8pt;height:166.55pt;z-index:251660288;mso-height-percent:200;mso-height-percent:200;mso-width-relative:margin;mso-height-relative:margin" stroked="f">
            <v:textbox style="layout-flow:vertical;mso-layout-flow-alt:bottom-to-top;mso-next-textbox:#_x0000_s1048">
              <w:txbxContent>
                <w:p w:rsidR="00E0638E" w:rsidRPr="00E0638E" w:rsidRDefault="00E0638E" w:rsidP="00E0638E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5 cm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</w:rPr>
        <w:drawing>
          <wp:inline distT="0" distB="0" distL="0" distR="0">
            <wp:extent cx="2495550" cy="2571750"/>
            <wp:effectExtent l="19050" t="19050" r="19050" b="19050"/>
            <wp:docPr id="1" name="Resim 4" descr="RAŞİT VESİKALIK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ŞİT VESİKALIK F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71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638E" w:rsidRPr="006D5C78" w:rsidRDefault="00E0638E" w:rsidP="00E0638E">
      <w:pPr>
        <w:jc w:val="center"/>
        <w:rPr>
          <w:sz w:val="52"/>
          <w:szCs w:val="52"/>
        </w:rPr>
      </w:pPr>
      <w:r>
        <w:rPr>
          <w:sz w:val="52"/>
          <w:szCs w:val="52"/>
        </w:rPr>
        <w:t>5 cm</w:t>
      </w:r>
    </w:p>
    <w:p w:rsidR="00E0638E" w:rsidRDefault="00E0638E" w:rsidP="00E0638E">
      <w:pPr>
        <w:jc w:val="center"/>
        <w:rPr>
          <w:color w:val="FF0000"/>
          <w:sz w:val="32"/>
          <w:szCs w:val="32"/>
        </w:rPr>
      </w:pPr>
      <w:r w:rsidRPr="004875CE">
        <w:rPr>
          <w:color w:val="FF0000"/>
          <w:sz w:val="32"/>
          <w:szCs w:val="32"/>
        </w:rPr>
        <w:t xml:space="preserve">Yeni çekilmiş </w:t>
      </w:r>
    </w:p>
    <w:p w:rsidR="00E0638E" w:rsidRDefault="00E0638E" w:rsidP="00E0638E">
      <w:pPr>
        <w:jc w:val="center"/>
      </w:pPr>
      <w:r>
        <w:rPr>
          <w:color w:val="FF0000"/>
          <w:sz w:val="32"/>
          <w:szCs w:val="32"/>
        </w:rPr>
        <w:t xml:space="preserve">5 cm x </w:t>
      </w:r>
      <w:r w:rsidRPr="004875CE">
        <w:rPr>
          <w:color w:val="FF0000"/>
          <w:sz w:val="32"/>
          <w:szCs w:val="32"/>
        </w:rPr>
        <w:t xml:space="preserve">5 cm </w:t>
      </w:r>
      <w:proofErr w:type="spellStart"/>
      <w:r w:rsidRPr="004875CE">
        <w:rPr>
          <w:color w:val="FF0000"/>
          <w:sz w:val="32"/>
          <w:szCs w:val="32"/>
        </w:rPr>
        <w:t>ebatında</w:t>
      </w:r>
      <w:proofErr w:type="spellEnd"/>
      <w:r w:rsidRPr="004875CE">
        <w:rPr>
          <w:color w:val="FF0000"/>
          <w:sz w:val="32"/>
          <w:szCs w:val="32"/>
        </w:rPr>
        <w:t xml:space="preserve"> olmalı</w:t>
      </w:r>
    </w:p>
    <w:p w:rsidR="00E377B3" w:rsidRPr="00E0638E" w:rsidRDefault="00E0638E" w:rsidP="00E0638E">
      <w:pPr>
        <w:ind w:left="-1260"/>
        <w:jc w:val="center"/>
        <w:rPr>
          <w:color w:val="000000"/>
        </w:rPr>
      </w:pPr>
      <w:r>
        <w:rPr>
          <w:color w:val="000000"/>
        </w:rPr>
        <w:t xml:space="preserve"> </w:t>
      </w:r>
    </w:p>
    <w:sectPr w:rsidR="00E377B3" w:rsidRPr="00E0638E" w:rsidSect="00E161E9">
      <w:pgSz w:w="11906" w:h="16838"/>
      <w:pgMar w:top="18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64A"/>
    <w:multiLevelType w:val="hybridMultilevel"/>
    <w:tmpl w:val="D8D899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32FF"/>
    <w:multiLevelType w:val="hybridMultilevel"/>
    <w:tmpl w:val="37BEC3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B2F6F"/>
    <w:multiLevelType w:val="hybridMultilevel"/>
    <w:tmpl w:val="01B010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774D2"/>
    <w:multiLevelType w:val="hybridMultilevel"/>
    <w:tmpl w:val="BC0CC5D2"/>
    <w:lvl w:ilvl="0" w:tplc="041F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64CA5"/>
    <w:multiLevelType w:val="hybridMultilevel"/>
    <w:tmpl w:val="340ADEA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CD34824"/>
    <w:multiLevelType w:val="hybridMultilevel"/>
    <w:tmpl w:val="9C32D9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20E77"/>
    <w:multiLevelType w:val="hybridMultilevel"/>
    <w:tmpl w:val="0008B54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2277C2">
      <w:start w:val="1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EF1B33"/>
    <w:multiLevelType w:val="hybridMultilevel"/>
    <w:tmpl w:val="C810A2CE"/>
    <w:lvl w:ilvl="0" w:tplc="233CF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65F9F"/>
    <w:multiLevelType w:val="multilevel"/>
    <w:tmpl w:val="FBD8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23F62"/>
    <w:multiLevelType w:val="hybridMultilevel"/>
    <w:tmpl w:val="8FD0C4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22F25"/>
    <w:multiLevelType w:val="hybridMultilevel"/>
    <w:tmpl w:val="BF4EC4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F15C2"/>
    <w:multiLevelType w:val="hybridMultilevel"/>
    <w:tmpl w:val="E59412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2E6D73"/>
    <w:multiLevelType w:val="hybridMultilevel"/>
    <w:tmpl w:val="3A5AF028"/>
    <w:lvl w:ilvl="0" w:tplc="041F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E7F5C"/>
    <w:rsid w:val="00004E6A"/>
    <w:rsid w:val="00021F02"/>
    <w:rsid w:val="000C0A40"/>
    <w:rsid w:val="000E496C"/>
    <w:rsid w:val="001B1F38"/>
    <w:rsid w:val="0023375A"/>
    <w:rsid w:val="002337BB"/>
    <w:rsid w:val="00240CC4"/>
    <w:rsid w:val="002904EF"/>
    <w:rsid w:val="002B1BBA"/>
    <w:rsid w:val="002F21A9"/>
    <w:rsid w:val="00324B3C"/>
    <w:rsid w:val="003529E6"/>
    <w:rsid w:val="003D6D69"/>
    <w:rsid w:val="004129DE"/>
    <w:rsid w:val="00444437"/>
    <w:rsid w:val="00467E49"/>
    <w:rsid w:val="004875CE"/>
    <w:rsid w:val="004A58A2"/>
    <w:rsid w:val="005201AD"/>
    <w:rsid w:val="00543E38"/>
    <w:rsid w:val="0054686E"/>
    <w:rsid w:val="00547022"/>
    <w:rsid w:val="005E0B56"/>
    <w:rsid w:val="005E2385"/>
    <w:rsid w:val="00601B27"/>
    <w:rsid w:val="006102C1"/>
    <w:rsid w:val="00610FC7"/>
    <w:rsid w:val="00653C0C"/>
    <w:rsid w:val="0069554A"/>
    <w:rsid w:val="006C0AB5"/>
    <w:rsid w:val="006C220A"/>
    <w:rsid w:val="006C6559"/>
    <w:rsid w:val="006D5C78"/>
    <w:rsid w:val="006E39EB"/>
    <w:rsid w:val="006F5AC3"/>
    <w:rsid w:val="00724DB5"/>
    <w:rsid w:val="00766BAC"/>
    <w:rsid w:val="007C006F"/>
    <w:rsid w:val="007D7043"/>
    <w:rsid w:val="00840A72"/>
    <w:rsid w:val="0088064A"/>
    <w:rsid w:val="00890938"/>
    <w:rsid w:val="008F6204"/>
    <w:rsid w:val="009334FF"/>
    <w:rsid w:val="009C2F94"/>
    <w:rsid w:val="009C3075"/>
    <w:rsid w:val="00A07F59"/>
    <w:rsid w:val="00A6308B"/>
    <w:rsid w:val="00AD2BA2"/>
    <w:rsid w:val="00AE4C4A"/>
    <w:rsid w:val="00B20B37"/>
    <w:rsid w:val="00B87CF4"/>
    <w:rsid w:val="00BD4FB2"/>
    <w:rsid w:val="00BE7F5C"/>
    <w:rsid w:val="00C158D7"/>
    <w:rsid w:val="00CA1669"/>
    <w:rsid w:val="00CE68BC"/>
    <w:rsid w:val="00D30126"/>
    <w:rsid w:val="00D91E25"/>
    <w:rsid w:val="00DC06FE"/>
    <w:rsid w:val="00DD1AAA"/>
    <w:rsid w:val="00E0638E"/>
    <w:rsid w:val="00E072E7"/>
    <w:rsid w:val="00E161E9"/>
    <w:rsid w:val="00E2616B"/>
    <w:rsid w:val="00E377B3"/>
    <w:rsid w:val="00E42C86"/>
    <w:rsid w:val="00E86CF0"/>
    <w:rsid w:val="00EA6130"/>
    <w:rsid w:val="00EE4CE2"/>
    <w:rsid w:val="00EF3384"/>
    <w:rsid w:val="00EF7F14"/>
    <w:rsid w:val="00F00082"/>
    <w:rsid w:val="00FA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sz w:val="28"/>
      <w:szCs w:val="20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pPr>
      <w:keepNext/>
      <w:framePr w:hSpace="141" w:wrap="around" w:vAnchor="text" w:hAnchor="margin" w:xAlign="center" w:y="83"/>
      <w:jc w:val="center"/>
      <w:outlineLvl w:val="2"/>
    </w:pPr>
    <w:rPr>
      <w:b/>
      <w:iCs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rFonts w:ascii="Arial Narrow" w:hAnsi="Arial Narrow" w:cs="Arial"/>
      <w:b/>
      <w:bCs/>
      <w:i/>
      <w:sz w:val="32"/>
      <w:szCs w:val="4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54686E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pPr>
      <w:ind w:hanging="142"/>
      <w:jc w:val="both"/>
    </w:pPr>
    <w:rPr>
      <w:sz w:val="28"/>
      <w:szCs w:val="20"/>
    </w:r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">
    <w:name w:val="Body Text"/>
    <w:basedOn w:val="Normal"/>
    <w:pPr>
      <w:spacing w:after="120"/>
    </w:pPr>
  </w:style>
  <w:style w:type="character" w:styleId="Kpr">
    <w:name w:val="Hyperlink"/>
    <w:basedOn w:val="VarsaylanParagrafYazTipi"/>
    <w:rsid w:val="00AE4C4A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A07F59"/>
    <w:rPr>
      <w:sz w:val="28"/>
    </w:rPr>
  </w:style>
  <w:style w:type="character" w:customStyle="1" w:styleId="Balk3Char">
    <w:name w:val="Başlık 3 Char"/>
    <w:basedOn w:val="VarsaylanParagrafYazTipi"/>
    <w:link w:val="Balk3"/>
    <w:rsid w:val="00A07F59"/>
    <w:rPr>
      <w:b/>
      <w:i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A07F59"/>
    <w:rPr>
      <w:rFonts w:ascii="Arial Narrow" w:hAnsi="Arial Narrow" w:cs="Arial"/>
      <w:b/>
      <w:bCs/>
      <w:i/>
      <w:sz w:val="32"/>
      <w:szCs w:val="40"/>
    </w:rPr>
  </w:style>
  <w:style w:type="paragraph" w:styleId="NormalWeb">
    <w:name w:val="Normal (Web)"/>
    <w:basedOn w:val="Normal"/>
    <w:rsid w:val="0069554A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520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ALMANYA TİCARİ VİZE İÇİN GEREKLİ EVRAK LİSTESİ</vt:lpstr>
    </vt:vector>
  </TitlesOfParts>
  <Company/>
  <LinksUpToDate>false</LinksUpToDate>
  <CharactersWithSpaces>109</CharactersWithSpaces>
  <SharedDoc>false</SharedDoc>
  <HLinks>
    <vt:vector size="12" baseType="variant">
      <vt:variant>
        <vt:i4>589881</vt:i4>
      </vt:variant>
      <vt:variant>
        <vt:i4>3</vt:i4>
      </vt:variant>
      <vt:variant>
        <vt:i4>0</vt:i4>
      </vt:variant>
      <vt:variant>
        <vt:i4>5</vt:i4>
      </vt:variant>
      <vt:variant>
        <vt:lpwstr>mailto:muratgargili@hotmail.com</vt:lpwstr>
      </vt:variant>
      <vt:variant>
        <vt:lpwstr/>
      </vt:variant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http://www.ceac.state.gov/genniv/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ALMANYA TİCARİ VİZE İÇİN GEREKLİ EVRAK LİSTESİ</dc:title>
  <dc:subject/>
  <dc:creator>tr</dc:creator>
  <cp:keywords/>
  <dc:description/>
  <cp:lastModifiedBy>PERFECT PC1</cp:lastModifiedBy>
  <cp:revision>3</cp:revision>
  <cp:lastPrinted>2011-03-07T11:23:00Z</cp:lastPrinted>
  <dcterms:created xsi:type="dcterms:W3CDTF">2016-12-23T14:55:00Z</dcterms:created>
  <dcterms:modified xsi:type="dcterms:W3CDTF">2016-12-23T15:00:00Z</dcterms:modified>
</cp:coreProperties>
</file>